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D0EB">
      <w:pPr>
        <w:rPr>
          <w:rFonts w:hint="eastAsia" w:ascii="宋体" w:hAnsi="宋体"/>
          <w:sz w:val="32"/>
          <w:szCs w:val="32"/>
        </w:rPr>
      </w:pPr>
      <w:bookmarkStart w:id="0" w:name="_Toc115756054"/>
      <w:bookmarkStart w:id="1" w:name="_Toc11317578"/>
      <w:bookmarkStart w:id="2" w:name="_Toc115756022"/>
      <w:bookmarkStart w:id="3" w:name="_Toc11317564"/>
      <w:r>
        <w:rPr>
          <w:rFonts w:hint="eastAsia" w:ascii="黑体" w:hAnsi="黑体" w:eastAsia="黑体"/>
          <w:sz w:val="32"/>
          <w:szCs w:val="32"/>
        </w:rPr>
        <w:t>附件</w:t>
      </w:r>
      <w:bookmarkEnd w:id="0"/>
      <w:bookmarkEnd w:id="1"/>
      <w:r>
        <w:rPr>
          <w:rFonts w:hint="eastAsia" w:ascii="宋体" w:hAnsi="宋体"/>
          <w:sz w:val="32"/>
          <w:szCs w:val="32"/>
        </w:rPr>
        <w:t>4</w:t>
      </w:r>
    </w:p>
    <w:p w14:paraId="4BEE9D17">
      <w:pPr>
        <w:pStyle w:val="38"/>
        <w:spacing w:line="500" w:lineRule="exact"/>
        <w:rPr>
          <w:rFonts w:hint="eastAsia" w:ascii="宋体" w:hAnsi="宋体"/>
          <w:b/>
          <w:sz w:val="24"/>
        </w:rPr>
      </w:pPr>
    </w:p>
    <w:p w14:paraId="1C0D4D68">
      <w:pPr>
        <w:pStyle w:val="38"/>
        <w:snapToGrid w:val="0"/>
        <w:spacing w:after="120"/>
        <w:rPr>
          <w:rFonts w:hint="eastAsia" w:ascii="宋体" w:hAnsi="宋体"/>
          <w:b/>
          <w:sz w:val="20"/>
        </w:rPr>
      </w:pPr>
      <w:r>
        <w:rPr>
          <w:rFonts w:hint="eastAsia" w:ascii="宋体" w:hAnsi="宋体"/>
          <w:sz w:val="28"/>
          <w:szCs w:val="28"/>
        </w:rPr>
        <w:t>（封面）</w:t>
      </w:r>
    </w:p>
    <w:p w14:paraId="455F3E49">
      <w:pPr>
        <w:pStyle w:val="38"/>
        <w:outlineLvl w:val="0"/>
        <w:rPr>
          <w:rFonts w:hint="eastAsia" w:ascii="方正小标宋_GBK" w:hAnsi="宋体" w:eastAsia="方正小标宋_GBK"/>
          <w:b/>
          <w:sz w:val="72"/>
          <w:szCs w:val="72"/>
        </w:rPr>
      </w:pPr>
      <w:r>
        <w:rPr>
          <w:rFonts w:hint="eastAsia" w:ascii="方正小标宋_GBK" w:hAnsi="宋体" w:eastAsia="方正小标宋_GBK"/>
          <w:b/>
          <w:sz w:val="72"/>
          <w:szCs w:val="72"/>
        </w:rPr>
        <w:t xml:space="preserve">报  价  文  </w:t>
      </w:r>
      <w:r>
        <w:rPr>
          <w:rStyle w:val="17"/>
          <w:rFonts w:hint="eastAsia" w:ascii="方正小标宋_GBK" w:hAnsi="宋体" w:eastAsia="方正小标宋_GBK"/>
          <w:color w:val="auto"/>
          <w:sz w:val="72"/>
          <w:szCs w:val="72"/>
        </w:rPr>
        <w:t>件</w:t>
      </w:r>
    </w:p>
    <w:p w14:paraId="71E55680">
      <w:pPr>
        <w:pStyle w:val="38"/>
        <w:snapToGrid w:val="0"/>
        <w:spacing w:after="120"/>
        <w:rPr>
          <w:rFonts w:hint="eastAsia" w:ascii="宋体" w:hAnsi="宋体"/>
          <w:b/>
          <w:sz w:val="24"/>
        </w:rPr>
      </w:pPr>
    </w:p>
    <w:p w14:paraId="0634607E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项目名称：</w:t>
      </w:r>
    </w:p>
    <w:p w14:paraId="50B55E06">
      <w:pPr>
        <w:pStyle w:val="37"/>
        <w:spacing w:line="500" w:lineRule="exact"/>
        <w:rPr>
          <w:rFonts w:hint="eastAsia" w:ascii="仿宋" w:hAnsi="仿宋" w:eastAsia="仿宋"/>
          <w:bCs/>
          <w:sz w:val="32"/>
          <w:szCs w:val="32"/>
        </w:rPr>
      </w:pPr>
      <w:bookmarkStart w:id="4" w:name="_Hlk219974458"/>
      <w:r>
        <w:rPr>
          <w:rFonts w:hint="eastAsia" w:ascii="仿宋" w:hAnsi="仿宋" w:eastAsia="仿宋" w:cs="方正小标宋_GBK"/>
          <w:bCs/>
          <w:sz w:val="32"/>
          <w:szCs w:val="32"/>
        </w:rPr>
        <w:t>2026-2027年中国足协杯、2027年中国足协超级杯</w:t>
      </w:r>
      <w:bookmarkEnd w:id="4"/>
      <w:r>
        <w:rPr>
          <w:rFonts w:hint="eastAsia" w:ascii="仿宋" w:hAnsi="仿宋" w:eastAsia="仿宋"/>
          <w:bCs/>
          <w:sz w:val="32"/>
          <w:szCs w:val="32"/>
        </w:rPr>
        <w:t>赛事官方宣传视频制作合作征集</w:t>
      </w:r>
      <w:bookmarkStart w:id="15" w:name="_GoBack"/>
      <w:bookmarkEnd w:id="15"/>
    </w:p>
    <w:p w14:paraId="3DE0F031">
      <w:pPr>
        <w:pStyle w:val="37"/>
        <w:spacing w:line="500" w:lineRule="exact"/>
        <w:rPr>
          <w:rFonts w:hint="eastAsia" w:ascii="仿宋" w:hAnsi="仿宋" w:eastAsia="仿宋"/>
          <w:bCs/>
          <w:sz w:val="32"/>
          <w:szCs w:val="32"/>
        </w:rPr>
      </w:pPr>
    </w:p>
    <w:p w14:paraId="58E4EA10">
      <w:pPr>
        <w:pStyle w:val="37"/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报价人全称：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 w14:paraId="60F45881">
      <w:pPr>
        <w:pStyle w:val="37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（盖章）</w:t>
      </w:r>
    </w:p>
    <w:p w14:paraId="18F42DE6">
      <w:pPr>
        <w:pStyle w:val="37"/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 w14:paraId="6A918CA5">
      <w:pPr>
        <w:pStyle w:val="37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（签 字）</w:t>
      </w:r>
    </w:p>
    <w:p w14:paraId="6CCD89B4">
      <w:pPr>
        <w:pStyle w:val="37"/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授权代表：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 w14:paraId="2428B095">
      <w:pPr>
        <w:pStyle w:val="37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（签 字）</w:t>
      </w:r>
    </w:p>
    <w:p w14:paraId="480B1713">
      <w:pPr>
        <w:pStyle w:val="37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报价时间：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 w14:paraId="6C8110A9">
      <w:pPr>
        <w:pStyle w:val="37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E691EA7">
      <w:pPr>
        <w:pStyle w:val="37"/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报价人地址：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 w14:paraId="11C9BEDE">
      <w:pPr>
        <w:rPr>
          <w:rFonts w:hint="eastAsia" w:ascii="仿宋" w:hAnsi="仿宋" w:eastAsia="仿宋"/>
          <w:sz w:val="32"/>
          <w:szCs w:val="32"/>
        </w:rPr>
      </w:pPr>
    </w:p>
    <w:p w14:paraId="03AC0818"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79BF3218">
      <w:pPr/>
    </w:p>
    <w:p w14:paraId="591C4225">
      <w:pPr>
        <w:rPr>
          <w:rFonts w:hint="eastAsia" w:ascii="宋体" w:hAnsi="宋体"/>
          <w:sz w:val="28"/>
          <w:szCs w:val="28"/>
        </w:rPr>
      </w:pPr>
      <w:bookmarkStart w:id="5" w:name="_Toc132786437"/>
      <w:bookmarkStart w:id="6" w:name="_Toc11317579"/>
    </w:p>
    <w:p w14:paraId="18934AA5">
      <w:pPr>
        <w:ind w:firstLine="2640" w:firstLineChars="600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法定代表人证明书</w:t>
      </w:r>
      <w:bookmarkEnd w:id="5"/>
      <w:bookmarkEnd w:id="6"/>
    </w:p>
    <w:p w14:paraId="65A34F1E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451F0E0F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中国福特宝足球产业发展公司：</w:t>
      </w:r>
    </w:p>
    <w:p w14:paraId="536B3F52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>（姓名）在我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ascii="仿宋" w:hAnsi="仿宋" w:eastAsia="仿宋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（职务</w:t>
      </w:r>
      <w:r>
        <w:rPr>
          <w:rFonts w:hint="eastAsia" w:ascii="仿宋" w:hAnsi="仿宋" w:eastAsia="仿宋"/>
          <w:sz w:val="32"/>
          <w:szCs w:val="32"/>
        </w:rPr>
        <w:t>名称）职务</w:t>
      </w:r>
      <w:r>
        <w:rPr>
          <w:rFonts w:ascii="仿宋" w:hAnsi="仿宋" w:eastAsia="仿宋"/>
          <w:sz w:val="32"/>
          <w:szCs w:val="32"/>
        </w:rPr>
        <w:t>，是我单位的法定代表人。</w:t>
      </w:r>
    </w:p>
    <w:p w14:paraId="54691FE1"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特此证明。</w:t>
      </w:r>
      <w:r>
        <w:rPr>
          <w:rFonts w:ascii="仿宋" w:hAnsi="仿宋" w:eastAsia="仿宋"/>
          <w:sz w:val="32"/>
          <w:szCs w:val="32"/>
        </w:rPr>
        <w:br w:type="textWrapping"/>
      </w:r>
    </w:p>
    <w:p w14:paraId="5FF8D493">
      <w:pPr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</w:p>
    <w:p w14:paraId="6800036F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法定代表人住址：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</w:p>
    <w:p w14:paraId="62CFE578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390B91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（身份证复印件附在本证明书后）</w:t>
      </w:r>
    </w:p>
    <w:p w14:paraId="4219027E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54816786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</w:p>
    <w:p w14:paraId="036D7206">
      <w:pPr>
        <w:spacing w:line="360" w:lineRule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报价人全称（公章）：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18BC0AB4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00F3498D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  年   月  日</w:t>
      </w:r>
    </w:p>
    <w:p w14:paraId="10595581">
      <w:pPr>
        <w:spacing w:line="500" w:lineRule="exact"/>
        <w:outlineLvl w:val="0"/>
        <w:rPr>
          <w:rFonts w:hint="eastAsia" w:ascii="仿宋" w:hAnsi="仿宋" w:eastAsia="仿宋"/>
          <w:b/>
          <w:sz w:val="32"/>
          <w:szCs w:val="32"/>
        </w:rPr>
      </w:pPr>
    </w:p>
    <w:p w14:paraId="4E3200F1">
      <w:pPr>
        <w:spacing w:line="500" w:lineRule="exact"/>
        <w:outlineLvl w:val="0"/>
        <w:rPr>
          <w:rFonts w:hint="eastAsia" w:ascii="仿宋" w:hAnsi="仿宋" w:eastAsia="仿宋"/>
          <w:b/>
          <w:sz w:val="32"/>
          <w:szCs w:val="32"/>
        </w:rPr>
      </w:pPr>
    </w:p>
    <w:p w14:paraId="6F5B030A">
      <w:pPr>
        <w:spacing w:line="500" w:lineRule="exact"/>
        <w:outlineLvl w:val="0"/>
        <w:rPr>
          <w:rFonts w:hint="eastAsia" w:ascii="仿宋" w:hAnsi="仿宋" w:eastAsia="仿宋"/>
          <w:b/>
          <w:sz w:val="32"/>
          <w:szCs w:val="32"/>
        </w:rPr>
      </w:pPr>
    </w:p>
    <w:p w14:paraId="119084EE">
      <w:pPr>
        <w:spacing w:line="500" w:lineRule="exact"/>
        <w:outlineLvl w:val="0"/>
        <w:rPr>
          <w:rFonts w:hint="eastAsia" w:ascii="宋体" w:hAnsi="宋体"/>
          <w:b/>
          <w:sz w:val="24"/>
        </w:rPr>
      </w:pPr>
    </w:p>
    <w:p w14:paraId="23A41D08">
      <w:pPr>
        <w:ind w:firstLine="1760" w:firstLineChars="400"/>
        <w:rPr>
          <w:rStyle w:val="35"/>
          <w:rFonts w:hint="eastAsia" w:ascii="方正小标宋_GBK" w:hAnsi="宋体" w:eastAsia="方正小标宋_GBK"/>
          <w:b w:val="0"/>
          <w:bCs w:val="0"/>
          <w:sz w:val="44"/>
          <w:szCs w:val="44"/>
        </w:rPr>
      </w:pPr>
      <w:bookmarkStart w:id="7" w:name="_Toc132786438"/>
      <w:bookmarkStart w:id="8" w:name="_Toc11317580"/>
      <w:r>
        <w:rPr>
          <w:rFonts w:hint="eastAsia" w:ascii="方正小标宋_GBK" w:hAnsi="宋体" w:eastAsia="方正小标宋_GBK"/>
          <w:sz w:val="44"/>
          <w:szCs w:val="44"/>
        </w:rPr>
        <w:t>法定代表人授权委托书</w:t>
      </w:r>
      <w:bookmarkEnd w:id="7"/>
      <w:bookmarkEnd w:id="8"/>
    </w:p>
    <w:p w14:paraId="69FA7D77">
      <w:pPr>
        <w:ind w:firstLine="320" w:firstLineChars="100"/>
        <w:rPr>
          <w:rFonts w:hint="eastAsia" w:ascii="仿宋" w:hAnsi="仿宋" w:eastAsia="仿宋"/>
          <w:b/>
          <w:sz w:val="32"/>
          <w:szCs w:val="32"/>
        </w:rPr>
      </w:pPr>
      <w:bookmarkStart w:id="9" w:name="_Toc413156585"/>
      <w:bookmarkStart w:id="10" w:name="_Toc11317581"/>
      <w:r>
        <w:rPr>
          <w:rFonts w:hint="eastAsia" w:ascii="仿宋" w:hAnsi="仿宋" w:eastAsia="仿宋"/>
          <w:sz w:val="32"/>
          <w:szCs w:val="32"/>
        </w:rPr>
        <w:t>（如非报价人法定代表人代表亲自参与谈判时提供，加盖单位公章）</w:t>
      </w:r>
      <w:bookmarkEnd w:id="9"/>
      <w:bookmarkEnd w:id="10"/>
    </w:p>
    <w:p w14:paraId="49AC3BF6">
      <w:pPr>
        <w:spacing w:line="50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6F851E43"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中国福特宝足球产业发展公司：</w:t>
      </w:r>
    </w:p>
    <w:p w14:paraId="60E6DEA2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本授权委托书声明：注册于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（报价人地址）的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（报价人名称）法定代表人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（法定代表人姓名、职务）代表本公司授权在下面签字的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（报价人代表职务、姓名）为本公司的合法代理人，就贵方组织的</w:t>
      </w:r>
      <w:r>
        <w:rPr>
          <w:rFonts w:hint="eastAsia" w:ascii="仿宋" w:hAnsi="仿宋" w:eastAsia="仿宋" w:cs="方正小标宋_GBK"/>
          <w:bCs/>
          <w:sz w:val="32"/>
          <w:szCs w:val="32"/>
        </w:rPr>
        <w:t>2026-2027年中国足协杯、2027年中国足协超级杯赛事官方宣传视频制作合作征集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以本公</w:t>
      </w:r>
      <w:r>
        <w:rPr>
          <w:rFonts w:hint="eastAsia" w:ascii="仿宋" w:hAnsi="仿宋" w:eastAsia="仿宋"/>
          <w:sz w:val="32"/>
          <w:szCs w:val="32"/>
        </w:rPr>
        <w:t>司名义参加谈判。谈判代表在报价过程中签署的一切文件及成交后签定的合同，以及处理与之有关的一切事务，我公司均予以承认。授权代表无转委托权。</w:t>
      </w:r>
    </w:p>
    <w:p w14:paraId="13F7D514"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本授权书于</w:t>
      </w:r>
      <w:r>
        <w:rPr>
          <w:rFonts w:hint="eastAsia" w:ascii="仿宋" w:hAnsi="仿宋" w:eastAsia="仿宋"/>
          <w:sz w:val="32"/>
          <w:szCs w:val="32"/>
          <w:u w:val="single"/>
        </w:rPr>
        <w:t>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>___</w:t>
      </w:r>
      <w:r>
        <w:rPr>
          <w:rFonts w:hint="eastAsia" w:ascii="仿宋" w:hAnsi="仿宋" w:eastAsia="仿宋"/>
          <w:sz w:val="32"/>
          <w:szCs w:val="32"/>
        </w:rPr>
        <w:t>日签字生效，特此声明。</w:t>
      </w:r>
    </w:p>
    <w:p w14:paraId="58EEA5DA"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法定代表人印刷体姓名：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 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____________           </w:t>
      </w:r>
    </w:p>
    <w:p w14:paraId="565D8BFD"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报价人代表印刷体姓名：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 w14:paraId="5DD0430C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职务：</w:t>
      </w:r>
      <w:r>
        <w:rPr>
          <w:rFonts w:hint="eastAsia" w:ascii="仿宋" w:hAnsi="仿宋" w:eastAsia="仿宋"/>
          <w:sz w:val="32"/>
          <w:szCs w:val="32"/>
          <w:u w:val="single"/>
        </w:rPr>
        <w:t>____________</w:t>
      </w:r>
      <w:r>
        <w:rPr>
          <w:rFonts w:ascii="仿宋" w:hAnsi="仿宋" w:eastAsia="仿宋"/>
          <w:sz w:val="32"/>
          <w:szCs w:val="32"/>
        </w:rPr>
        <w:t xml:space="preserve">            </w:t>
      </w:r>
    </w:p>
    <w:p w14:paraId="19A910E8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报价人代表身份证号：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（身份证复印件附在本授权委托书后）</w:t>
      </w:r>
    </w:p>
    <w:p w14:paraId="257DB7B8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5FA5D31">
      <w:pPr>
        <w:spacing w:line="56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报价人全称（公章）：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 w14:paraId="70D5CA29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6847CC74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授权代表联系方式：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</w:t>
      </w:r>
    </w:p>
    <w:p w14:paraId="5F3BFF52">
      <w:pPr>
        <w:ind w:firstLine="3520" w:firstLineChars="800"/>
        <w:rPr>
          <w:rFonts w:hint="eastAsia" w:ascii="方正小标宋_GBK" w:hAnsi="宋体" w:eastAsia="方正小标宋_GBK"/>
          <w:sz w:val="44"/>
          <w:szCs w:val="44"/>
        </w:rPr>
      </w:pPr>
      <w:bookmarkStart w:id="11" w:name="_Toc11317582"/>
      <w:bookmarkStart w:id="12" w:name="_Toc132786448"/>
      <w:bookmarkStart w:id="13" w:name="_Toc356896739"/>
    </w:p>
    <w:p w14:paraId="0B2404BE">
      <w:pPr>
        <w:jc w:val="center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</w:rPr>
        <w:t>报价表</w:t>
      </w:r>
      <w:bookmarkEnd w:id="11"/>
      <w:bookmarkEnd w:id="12"/>
      <w:bookmarkEnd w:id="13"/>
    </w:p>
    <w:bookmarkEnd w:id="2"/>
    <w:bookmarkEnd w:id="3"/>
    <w:p w14:paraId="7FD6A691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项目名称：</w:t>
      </w:r>
      <w:bookmarkStart w:id="14" w:name="OLE_LINK1"/>
      <w:r>
        <w:rPr>
          <w:rFonts w:hint="eastAsia" w:ascii="仿宋" w:hAnsi="仿宋" w:eastAsia="仿宋" w:cs="方正小标宋_GBK"/>
          <w:bCs/>
          <w:sz w:val="32"/>
          <w:szCs w:val="32"/>
        </w:rPr>
        <w:t>2026-2027年中国足协杯、2027年中国足协超级杯</w:t>
      </w:r>
      <w:bookmarkEnd w:id="14"/>
      <w:r>
        <w:rPr>
          <w:rFonts w:hint="eastAsia" w:ascii="仿宋" w:hAnsi="仿宋" w:eastAsia="仿宋" w:cs="方正小标宋_GBK"/>
          <w:bCs/>
          <w:sz w:val="32"/>
          <w:szCs w:val="32"/>
        </w:rPr>
        <w:t>赛事官方宣传视频制作合作征集</w:t>
      </w:r>
    </w:p>
    <w:tbl>
      <w:tblPr>
        <w:tblStyle w:val="16"/>
        <w:tblW w:w="979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45"/>
        <w:gridCol w:w="3260"/>
        <w:gridCol w:w="2977"/>
        <w:gridCol w:w="2268"/>
      </w:tblGrid>
      <w:tr w14:paraId="304B65FA">
        <w:tblPrEx>
          <w:tblLayout w:type="fixed"/>
        </w:tblPrEx>
        <w:trPr>
          <w:trHeight w:val="702" w:hRule="atLeast"/>
        </w:trPr>
        <w:tc>
          <w:tcPr>
            <w:tcW w:w="9796" w:type="dxa"/>
            <w:gridSpan w:val="5"/>
            <w:vAlign w:val="center"/>
          </w:tcPr>
          <w:p w14:paraId="576A9E65">
            <w:pPr>
              <w:ind w:left="6720" w:leftChars="3200" w:firstLine="720" w:firstLineChars="3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单位：人民币</w:t>
            </w:r>
          </w:p>
        </w:tc>
      </w:tr>
      <w:tr w14:paraId="51A0AEA2">
        <w:tblPrEx>
          <w:tblLayout w:type="fixed"/>
        </w:tblPrEx>
        <w:trPr>
          <w:trHeight w:val="600" w:hRule="atLeast"/>
        </w:trPr>
        <w:tc>
          <w:tcPr>
            <w:tcW w:w="646" w:type="dxa"/>
            <w:vAlign w:val="center"/>
          </w:tcPr>
          <w:p w14:paraId="5794072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序号</w:t>
            </w:r>
          </w:p>
        </w:tc>
        <w:tc>
          <w:tcPr>
            <w:tcW w:w="645" w:type="dxa"/>
            <w:vAlign w:val="center"/>
          </w:tcPr>
          <w:p w14:paraId="64E258A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项目</w:t>
            </w:r>
          </w:p>
        </w:tc>
        <w:tc>
          <w:tcPr>
            <w:tcW w:w="3260" w:type="dxa"/>
            <w:vAlign w:val="center"/>
          </w:tcPr>
          <w:p w14:paraId="5A6ED195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分类</w:t>
            </w:r>
          </w:p>
        </w:tc>
        <w:tc>
          <w:tcPr>
            <w:tcW w:w="2977" w:type="dxa"/>
            <w:vAlign w:val="center"/>
          </w:tcPr>
          <w:p w14:paraId="686B2AB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说明</w:t>
            </w:r>
          </w:p>
        </w:tc>
        <w:tc>
          <w:tcPr>
            <w:tcW w:w="2268" w:type="dxa"/>
            <w:vAlign w:val="center"/>
          </w:tcPr>
          <w:p w14:paraId="7252129B">
            <w:pPr>
              <w:jc w:val="center"/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报价</w:t>
            </w:r>
          </w:p>
        </w:tc>
      </w:tr>
      <w:tr w14:paraId="0FD56D3C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restart"/>
            <w:vAlign w:val="center"/>
          </w:tcPr>
          <w:p w14:paraId="1C584D1A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645" w:type="dxa"/>
            <w:vMerge w:val="restart"/>
            <w:vAlign w:val="center"/>
          </w:tcPr>
          <w:p w14:paraId="0292A68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视频制作</w:t>
            </w:r>
          </w:p>
        </w:tc>
        <w:tc>
          <w:tcPr>
            <w:tcW w:w="3260" w:type="dxa"/>
            <w:vAlign w:val="center"/>
          </w:tcPr>
          <w:p w14:paraId="4F0B58D7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赛事官方拍摄</w:t>
            </w:r>
          </w:p>
        </w:tc>
        <w:tc>
          <w:tcPr>
            <w:tcW w:w="2977" w:type="dxa"/>
            <w:vAlign w:val="center"/>
          </w:tcPr>
          <w:p w14:paraId="015C1B1C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根据目前2026年中国足协杯比赛安排，预计拍摄不低于10个赛区；</w:t>
            </w:r>
          </w:p>
          <w:p w14:paraId="15091BB2">
            <w:pPr>
              <w:numPr>
                <w:ilvl w:val="0"/>
                <w:numId w:val="1"/>
              </w:num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2027超级杯赛</w:t>
            </w:r>
            <w:r>
              <w:rPr>
                <w:rFonts w:hint="eastAsia" w:ascii="仿宋" w:hAnsi="仿宋" w:eastAsia="仿宋"/>
                <w:color w:val="000000"/>
              </w:rPr>
              <w:t>事拍摄</w:t>
            </w:r>
            <w:r>
              <w:rPr>
                <w:rFonts w:hint="eastAsia" w:ascii="仿宋" w:hAnsi="仿宋" w:eastAsia="仿宋"/>
                <w:color w:val="000000"/>
              </w:rPr>
              <w:t>工作；</w:t>
            </w:r>
          </w:p>
          <w:p w14:paraId="286D3725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（3）需按2026年中国足协</w:t>
            </w:r>
            <w:r>
              <w:rPr>
                <w:rFonts w:hint="eastAsia" w:ascii="仿宋" w:hAnsi="仿宋" w:eastAsia="仿宋"/>
                <w:color w:val="000000"/>
              </w:rPr>
              <w:t>杯赛区</w:t>
            </w:r>
            <w:r>
              <w:rPr>
                <w:rFonts w:hint="eastAsia" w:ascii="仿宋" w:hAnsi="仿宋" w:eastAsia="仿宋"/>
                <w:color w:val="000000"/>
              </w:rPr>
              <w:t>拍摄、2027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超级杯赛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事拍摄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报价，列出每个赛区拍摄的费用单价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</w:tc>
        <w:tc>
          <w:tcPr>
            <w:tcW w:w="2268" w:type="dxa"/>
            <w:vAlign w:val="center"/>
          </w:tcPr>
          <w:p w14:paraId="00E943A9">
            <w:pPr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　</w:t>
            </w:r>
          </w:p>
        </w:tc>
      </w:tr>
      <w:tr w14:paraId="46CBDDB9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4D887314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236F3F8F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3769F22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赛事常规短视频制作</w:t>
            </w:r>
          </w:p>
        </w:tc>
        <w:tc>
          <w:tcPr>
            <w:tcW w:w="2977" w:type="dxa"/>
            <w:vAlign w:val="center"/>
          </w:tcPr>
          <w:p w14:paraId="00117D29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赛事常规短视频是</w:t>
            </w:r>
            <w:r>
              <w:rPr>
                <w:rFonts w:hint="eastAsia" w:ascii="仿宋" w:hAnsi="仿宋" w:eastAsia="仿宋"/>
                <w:color w:val="000000"/>
              </w:rPr>
              <w:t>指体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现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赛事氛围、快速制作、时效性强、主题简单的内容剪辑类短视频；</w:t>
            </w:r>
          </w:p>
          <w:p w14:paraId="7FDD24D5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中国足协杯全年赛事安排，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制作不低于80条体现赛事氛围的短视频；</w:t>
            </w:r>
          </w:p>
          <w:p w14:paraId="24E8CBA4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根据2027年中国足协超级杯全年赛事安排，制作不低于5条体现赛事氛围的短视频；</w:t>
            </w:r>
          </w:p>
          <w:p w14:paraId="3E105F5D">
            <w:pPr>
              <w:numPr>
                <w:ilvl w:val="0"/>
                <w:numId w:val="2"/>
              </w:num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需按常规短视频单条视频报价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</w:tc>
        <w:tc>
          <w:tcPr>
            <w:tcW w:w="2268" w:type="dxa"/>
            <w:vAlign w:val="center"/>
          </w:tcPr>
          <w:p w14:paraId="664DDC36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204B1A2D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02E45FC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70272567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5632D0CA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赛事创意短视频制作</w:t>
            </w:r>
          </w:p>
        </w:tc>
        <w:tc>
          <w:tcPr>
            <w:tcW w:w="2977" w:type="dxa"/>
            <w:vAlign w:val="center"/>
          </w:tcPr>
          <w:p w14:paraId="37AAB386">
            <w:pPr>
              <w:numPr>
                <w:ilvl w:val="0"/>
                <w:numId w:val="3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赛事创意类短视频是指根据赛事热点及时</w:t>
            </w:r>
            <w:r>
              <w:rPr>
                <w:rFonts w:hint="eastAsia" w:ascii="仿宋" w:hAnsi="仿宋" w:eastAsia="仿宋"/>
                <w:color w:val="000000"/>
              </w:rPr>
              <w:t>下热点</w:t>
            </w:r>
            <w:r>
              <w:rPr>
                <w:rFonts w:hint="eastAsia" w:ascii="仿宋" w:hAnsi="仿宋" w:eastAsia="仿宋"/>
                <w:color w:val="000000"/>
              </w:rPr>
              <w:t>进行了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主题策划或多维度展现赛事魅力的短视频；</w:t>
            </w:r>
          </w:p>
          <w:p w14:paraId="12C3EEA3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（2）根据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中国足协杯全年赛事安排，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制作不低于40条结合赛事及热点的创意短视频；</w:t>
            </w:r>
          </w:p>
          <w:p w14:paraId="32D1B159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（3）根据2027年中国足协超级杯全年赛事安排，制作不低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于5条结合赛事及热点的创意短视频；</w:t>
            </w:r>
          </w:p>
          <w:p w14:paraId="5C64584D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（4）需按创意短视频单条视频报价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</w:tc>
        <w:tc>
          <w:tcPr>
            <w:tcW w:w="2268" w:type="dxa"/>
            <w:vAlign w:val="center"/>
          </w:tcPr>
          <w:p w14:paraId="04D97732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3F585AC1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7A0592BA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6D23196E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3004FC9B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赛事中视频制作</w:t>
            </w:r>
          </w:p>
        </w:tc>
        <w:tc>
          <w:tcPr>
            <w:tcW w:w="2977" w:type="dxa"/>
            <w:vAlign w:val="center"/>
          </w:tcPr>
          <w:p w14:paraId="302DF553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（1）根据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中国足协杯全年赛事安排，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制作不低于8个赛事宣传片，每个宣传片时长在60秒-120秒；</w:t>
            </w:r>
          </w:p>
          <w:p w14:paraId="0307569D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（2）根据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中国足协杯全年赛事安排，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制作不低于10条赛事中视频内容，包括但不仅限于赛事综述、焦点战预热等类型；</w:t>
            </w:r>
          </w:p>
          <w:p w14:paraId="4151EEE3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（3）根据2027年中国足协超级杯赛事安排，制作不低于1条创意中视频内容，包括但不仅限于球员专访、赛事综述。</w:t>
            </w:r>
          </w:p>
          <w:p w14:paraId="39F04625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（4）需按单条中视频报价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。</w:t>
            </w:r>
          </w:p>
        </w:tc>
        <w:tc>
          <w:tcPr>
            <w:tcW w:w="2268" w:type="dxa"/>
            <w:vAlign w:val="center"/>
          </w:tcPr>
          <w:p w14:paraId="62A09D5B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6EB9C160">
        <w:tblPrEx>
          <w:tblLayout w:type="fixed"/>
        </w:tblPrEx>
        <w:trPr>
          <w:trHeight w:val="1325" w:hRule="atLeast"/>
        </w:trPr>
        <w:tc>
          <w:tcPr>
            <w:tcW w:w="646" w:type="dxa"/>
            <w:vAlign w:val="center"/>
          </w:tcPr>
          <w:p w14:paraId="09CC4B2D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</w:t>
            </w:r>
          </w:p>
        </w:tc>
        <w:tc>
          <w:tcPr>
            <w:tcW w:w="645" w:type="dxa"/>
            <w:vMerge w:val="continue"/>
            <w:vAlign w:val="center"/>
          </w:tcPr>
          <w:p w14:paraId="7D6CBB0C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4F50BEAC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赛事长视频制作</w:t>
            </w:r>
          </w:p>
        </w:tc>
        <w:tc>
          <w:tcPr>
            <w:tcW w:w="2977" w:type="dxa"/>
            <w:vAlign w:val="center"/>
          </w:tcPr>
          <w:p w14:paraId="5AE47C14">
            <w:pPr>
              <w:numPr>
                <w:ilvl w:val="0"/>
                <w:numId w:val="4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中国足协杯赛事安排，全年计划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制作不低于25条长视频内容。类型包括但不仅限于赛事回顾类纪录片、球队综艺类专题节目、人物专题故事片；</w:t>
            </w:r>
          </w:p>
          <w:p w14:paraId="3098CE98">
            <w:pPr>
              <w:numPr>
                <w:ilvl w:val="0"/>
                <w:numId w:val="4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根据2027年中国足协超级杯全年计划制作不低于1条长视频内容。类型包括但不仅限于赛事回顾类纪录片、人物故事片；</w:t>
            </w:r>
          </w:p>
          <w:p w14:paraId="67AF9FBA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（3）片长基本在5-8分钟；</w:t>
            </w:r>
          </w:p>
          <w:p w14:paraId="578F9B3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（4）需按单条长</w:t>
            </w:r>
            <w:r>
              <w:rPr>
                <w:rFonts w:hint="eastAsia" w:ascii="仿宋" w:hAnsi="仿宋" w:eastAsia="仿宋"/>
                <w:color w:val="000000"/>
              </w:rPr>
              <w:t>视频报价。</w:t>
            </w:r>
          </w:p>
        </w:tc>
        <w:tc>
          <w:tcPr>
            <w:tcW w:w="2268" w:type="dxa"/>
            <w:vAlign w:val="center"/>
          </w:tcPr>
          <w:p w14:paraId="3B4204AA">
            <w:pPr>
              <w:rPr>
                <w:rFonts w:hint="eastAsia" w:ascii="微软雅黑" w:hAnsi="微软雅黑" w:eastAsia="微软雅黑"/>
                <w:color w:val="000000"/>
              </w:rPr>
            </w:pPr>
            <w:r>
              <w:rPr>
                <w:rFonts w:hint="eastAsia" w:ascii="微软雅黑" w:hAnsi="微软雅黑" w:eastAsia="微软雅黑"/>
                <w:color w:val="000000"/>
              </w:rPr>
              <w:t>　</w:t>
            </w:r>
          </w:p>
        </w:tc>
      </w:tr>
      <w:tr w14:paraId="50A130ED">
        <w:tblPrEx>
          <w:tblLayout w:type="fixed"/>
        </w:tblPrEx>
        <w:trPr>
          <w:trHeight w:val="2134" w:hRule="atLeast"/>
        </w:trPr>
        <w:tc>
          <w:tcPr>
            <w:tcW w:w="646" w:type="dxa"/>
            <w:vMerge w:val="restart"/>
            <w:vAlign w:val="center"/>
          </w:tcPr>
          <w:p w14:paraId="079CFABD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3</w:t>
            </w:r>
          </w:p>
        </w:tc>
        <w:tc>
          <w:tcPr>
            <w:tcW w:w="645" w:type="dxa"/>
            <w:vMerge w:val="restart"/>
            <w:vAlign w:val="center"/>
          </w:tcPr>
          <w:p w14:paraId="33C081B1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直播</w:t>
            </w:r>
          </w:p>
        </w:tc>
        <w:tc>
          <w:tcPr>
            <w:tcW w:w="3260" w:type="dxa"/>
            <w:vAlign w:val="center"/>
          </w:tcPr>
          <w:p w14:paraId="75E5A491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常规沉浸式全景直播（赛事外场氛围结合赛事全景展示的直播）</w:t>
            </w:r>
          </w:p>
        </w:tc>
        <w:tc>
          <w:tcPr>
            <w:tcW w:w="2977" w:type="dxa"/>
            <w:vMerge w:val="restart"/>
            <w:vAlign w:val="center"/>
          </w:tcPr>
          <w:p w14:paraId="65A3755F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（1）全景直播指赛前赛场氛围直播及赛事转播公用信号融合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的比赛日直播</w:t>
            </w:r>
          </w:p>
          <w:p w14:paraId="7258D7E6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（2）根据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中国足协杯赛事计划安排，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预计需进行不低于5次常规直播；</w:t>
            </w:r>
          </w:p>
          <w:p w14:paraId="24615D26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（3）根据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中国足协杯赛事计划安排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,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预计需进行2-3次特色沉浸式全景直播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;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（4）列出两种不同类型直播的单次单价。</w:t>
            </w:r>
          </w:p>
          <w:p w14:paraId="6A1B796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（5）根据2027年中国</w:t>
            </w:r>
            <w:r>
              <w:rPr>
                <w:rFonts w:hint="eastAsia" w:ascii="仿宋" w:hAnsi="仿宋" w:eastAsia="仿宋"/>
                <w:color w:val="000000"/>
              </w:rPr>
              <w:t>足协超级杯赛事安排全年预计需进行1次超长特色沉浸式全景直播。</w:t>
            </w:r>
          </w:p>
        </w:tc>
        <w:tc>
          <w:tcPr>
            <w:tcW w:w="2268" w:type="dxa"/>
            <w:vAlign w:val="center"/>
          </w:tcPr>
          <w:p w14:paraId="3164BF90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74FD489E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44C0C69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0F646BBE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1ABAF6A2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特色沉浸式全景直播（</w:t>
            </w:r>
            <w:r>
              <w:rPr>
                <w:rFonts w:hint="eastAsia" w:ascii="仿宋" w:hAnsi="仿宋" w:eastAsia="仿宋"/>
                <w:color w:val="000000"/>
              </w:rPr>
              <w:t>跨城市</w:t>
            </w:r>
            <w:r>
              <w:rPr>
                <w:rFonts w:hint="eastAsia" w:ascii="仿宋" w:hAnsi="仿宋" w:eastAsia="仿宋"/>
                <w:color w:val="000000"/>
              </w:rPr>
              <w:t>或跨地域连线直播、多场景切换直播等复杂类型的直播）</w:t>
            </w:r>
          </w:p>
        </w:tc>
        <w:tc>
          <w:tcPr>
            <w:tcW w:w="2977" w:type="dxa"/>
            <w:vMerge w:val="continue"/>
            <w:vAlign w:val="center"/>
          </w:tcPr>
          <w:p w14:paraId="7F90DC20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68E424A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1F321A7A">
        <w:tblPrEx>
          <w:tblLayout w:type="fixed"/>
        </w:tblPrEx>
        <w:trPr>
          <w:trHeight w:val="924" w:hRule="atLeast"/>
        </w:trPr>
        <w:tc>
          <w:tcPr>
            <w:tcW w:w="646" w:type="dxa"/>
            <w:vMerge w:val="restart"/>
            <w:vAlign w:val="center"/>
          </w:tcPr>
          <w:p w14:paraId="55FA8E2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4</w:t>
            </w:r>
          </w:p>
        </w:tc>
        <w:tc>
          <w:tcPr>
            <w:tcW w:w="645" w:type="dxa"/>
            <w:vMerge w:val="restart"/>
            <w:vAlign w:val="center"/>
          </w:tcPr>
          <w:p w14:paraId="1FAA1628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70周年主题视频</w:t>
            </w:r>
          </w:p>
        </w:tc>
        <w:tc>
          <w:tcPr>
            <w:tcW w:w="3260" w:type="dxa"/>
            <w:vAlign w:val="center"/>
          </w:tcPr>
          <w:p w14:paraId="69E2F5BE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70周年主题</w:t>
            </w:r>
            <w:r>
              <w:rPr>
                <w:rFonts w:hint="eastAsia" w:ascii="仿宋" w:hAnsi="仿宋" w:eastAsia="仿宋"/>
                <w:color w:val="000000"/>
              </w:rPr>
              <w:t>短频制作</w:t>
            </w:r>
          </w:p>
        </w:tc>
        <w:tc>
          <w:tcPr>
            <w:tcW w:w="2977" w:type="dxa"/>
            <w:vMerge w:val="restart"/>
            <w:vAlign w:val="center"/>
          </w:tcPr>
          <w:p w14:paraId="1B559DB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（1）根据中国足协杯70周年进行主题策划；</w:t>
            </w:r>
          </w:p>
          <w:p w14:paraId="75165791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（2）根据策划的短视频、长视频、纪录片进行报价；</w:t>
            </w:r>
          </w:p>
          <w:p w14:paraId="7DEB614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（3）列出两项视频内容的单条单价。</w:t>
            </w:r>
          </w:p>
        </w:tc>
        <w:tc>
          <w:tcPr>
            <w:tcW w:w="2268" w:type="dxa"/>
            <w:vAlign w:val="center"/>
          </w:tcPr>
          <w:p w14:paraId="1E1B9BE8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53FB1A35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2022E6C9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4B51258C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3FC84E86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70周年主题</w:t>
            </w:r>
            <w:r>
              <w:rPr>
                <w:rFonts w:hint="eastAsia" w:ascii="仿宋" w:hAnsi="仿宋" w:eastAsia="仿宋"/>
                <w:color w:val="000000"/>
              </w:rPr>
              <w:t>长频制作</w:t>
            </w:r>
          </w:p>
        </w:tc>
        <w:tc>
          <w:tcPr>
            <w:tcW w:w="2977" w:type="dxa"/>
            <w:vMerge w:val="continue"/>
            <w:vAlign w:val="center"/>
          </w:tcPr>
          <w:p w14:paraId="12292959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6A743E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3C98DE08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restart"/>
            <w:vAlign w:val="center"/>
          </w:tcPr>
          <w:p w14:paraId="0EF65C9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5</w:t>
            </w:r>
          </w:p>
        </w:tc>
        <w:tc>
          <w:tcPr>
            <w:tcW w:w="645" w:type="dxa"/>
            <w:vMerge w:val="restart"/>
            <w:vAlign w:val="center"/>
          </w:tcPr>
          <w:p w14:paraId="1D72F516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抽签仪式</w:t>
            </w:r>
          </w:p>
        </w:tc>
        <w:tc>
          <w:tcPr>
            <w:tcW w:w="3260" w:type="dxa"/>
            <w:vAlign w:val="center"/>
          </w:tcPr>
          <w:p w14:paraId="7A241C53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足协杯抽签仪式动画视频制作</w:t>
            </w:r>
          </w:p>
        </w:tc>
        <w:tc>
          <w:tcPr>
            <w:tcW w:w="2977" w:type="dxa"/>
            <w:vAlign w:val="center"/>
          </w:tcPr>
          <w:p w14:paraId="1A487F04">
            <w:pPr>
              <w:numPr>
                <w:ilvl w:val="0"/>
                <w:numId w:val="5"/>
              </w:num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根据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中国足协杯主视觉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,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设计制作竞赛规则、抽签说明动画演绎短片；</w:t>
            </w:r>
          </w:p>
          <w:p w14:paraId="1FA3993E">
            <w:pPr>
              <w:numPr>
                <w:ilvl w:val="0"/>
                <w:numId w:val="5"/>
              </w:num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需按单条动画视频报价。</w:t>
            </w:r>
          </w:p>
        </w:tc>
        <w:tc>
          <w:tcPr>
            <w:tcW w:w="2268" w:type="dxa"/>
            <w:vAlign w:val="center"/>
          </w:tcPr>
          <w:p w14:paraId="1227AA3E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  <w:tr w14:paraId="68B5F4D3">
        <w:tblPrEx>
          <w:tblLayout w:type="fixed"/>
        </w:tblPrEx>
        <w:trPr>
          <w:trHeight w:val="600" w:hRule="atLeast"/>
        </w:trPr>
        <w:tc>
          <w:tcPr>
            <w:tcW w:w="646" w:type="dxa"/>
            <w:vMerge w:val="continue"/>
            <w:vAlign w:val="center"/>
          </w:tcPr>
          <w:p w14:paraId="7B0E17B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6E582E21"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260" w:type="dxa"/>
            <w:vAlign w:val="center"/>
          </w:tcPr>
          <w:p w14:paraId="29660C74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足协杯抽签仪式常规视频制作</w:t>
            </w:r>
          </w:p>
        </w:tc>
        <w:tc>
          <w:tcPr>
            <w:tcW w:w="2977" w:type="dxa"/>
            <w:vAlign w:val="center"/>
          </w:tcPr>
          <w:p w14:paraId="078F7770">
            <w:pPr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</w:rPr>
              <w:t>（1）根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据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2026年、2027年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中国足协杯抽签仪式需求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,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每年</w:t>
            </w:r>
            <w:r>
              <w:rPr>
                <w:rFonts w:hint="eastAsia" w:ascii="仿宋" w:hAnsi="仿宋" w:eastAsia="仿宋"/>
                <w:color w:val="000000"/>
                <w:highlight w:val="none"/>
              </w:rPr>
              <w:t>制作嘉宾介绍片、回顾片、背景动画等短片；</w:t>
            </w:r>
          </w:p>
          <w:p w14:paraId="13496C8E">
            <w:pPr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（2）需按单条视频报价。</w:t>
            </w:r>
          </w:p>
        </w:tc>
        <w:tc>
          <w:tcPr>
            <w:tcW w:w="2268" w:type="dxa"/>
            <w:vAlign w:val="center"/>
          </w:tcPr>
          <w:p w14:paraId="5458B976">
            <w:pPr>
              <w:rPr>
                <w:rFonts w:hint="eastAsia" w:ascii="微软雅黑" w:hAnsi="微软雅黑" w:eastAsia="微软雅黑"/>
                <w:color w:val="000000"/>
              </w:rPr>
            </w:pPr>
          </w:p>
        </w:tc>
      </w:tr>
    </w:tbl>
    <w:p w14:paraId="3A0BD2CD">
      <w:pPr>
        <w:spacing w:line="300" w:lineRule="exact"/>
        <w:ind w:firstLine="320" w:firstLineChars="100"/>
        <w:contextualSpacing/>
        <w:rPr>
          <w:rFonts w:hint="eastAsia" w:ascii="仿宋" w:hAnsi="仿宋" w:eastAsia="仿宋"/>
          <w:sz w:val="32"/>
          <w:szCs w:val="32"/>
        </w:rPr>
      </w:pPr>
    </w:p>
    <w:p w14:paraId="104ACDAF">
      <w:pPr>
        <w:spacing w:line="300" w:lineRule="exact"/>
        <w:ind w:firstLine="320" w:firstLineChars="100"/>
        <w:contextualSpacing/>
        <w:rPr>
          <w:rFonts w:ascii="仿宋" w:hAnsi="仿宋" w:eastAsia="仿宋"/>
          <w:sz w:val="32"/>
          <w:szCs w:val="32"/>
        </w:rPr>
      </w:pPr>
    </w:p>
    <w:p w14:paraId="35E518DD">
      <w:pPr>
        <w:spacing w:line="300" w:lineRule="exact"/>
        <w:ind w:firstLine="320" w:firstLineChars="100"/>
        <w:contextualSpacing/>
        <w:rPr>
          <w:rFonts w:ascii="仿宋" w:hAnsi="仿宋" w:eastAsia="仿宋"/>
          <w:sz w:val="32"/>
          <w:szCs w:val="32"/>
        </w:rPr>
      </w:pPr>
    </w:p>
    <w:p w14:paraId="1560E428">
      <w:pPr>
        <w:spacing w:line="300" w:lineRule="exact"/>
        <w:ind w:firstLine="320" w:firstLineChars="1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报价人全称（公章）：</w:t>
      </w:r>
    </w:p>
    <w:p w14:paraId="411D88A1">
      <w:pPr>
        <w:tabs>
          <w:tab w:val="left" w:pos="240"/>
        </w:tabs>
        <w:spacing w:line="30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5D638EDC">
      <w:pPr>
        <w:tabs>
          <w:tab w:val="left" w:pos="240"/>
        </w:tabs>
        <w:spacing w:line="300" w:lineRule="exact"/>
        <w:ind w:firstLine="320" w:firstLineChars="100"/>
        <w:contextualSpacing/>
        <w:rPr>
          <w:rFonts w:ascii="仿宋" w:hAnsi="仿宋" w:eastAsia="仿宋"/>
          <w:sz w:val="32"/>
          <w:szCs w:val="32"/>
        </w:rPr>
      </w:pPr>
    </w:p>
    <w:p w14:paraId="250F67E0">
      <w:pPr>
        <w:tabs>
          <w:tab w:val="left" w:pos="240"/>
        </w:tabs>
        <w:spacing w:line="300" w:lineRule="exact"/>
        <w:ind w:firstLine="320" w:firstLineChars="100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2B8760BD">
      <w:pPr>
        <w:tabs>
          <w:tab w:val="left" w:pos="240"/>
        </w:tabs>
        <w:spacing w:line="300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 w14:paraId="2A49B182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</w:p>
    <w:p w14:paraId="15FF08CC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6F60A114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38A0980C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0AE6F5DE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2936C489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6C64ECA2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2F2D3DF9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602CF286">
      <w:pPr>
        <w:ind w:firstLine="320" w:firstLineChars="100"/>
        <w:rPr>
          <w:rFonts w:ascii="仿宋" w:hAnsi="仿宋" w:eastAsia="仿宋"/>
          <w:sz w:val="32"/>
          <w:szCs w:val="32"/>
        </w:rPr>
      </w:pPr>
    </w:p>
    <w:p w14:paraId="533F5FC9">
      <w:pPr>
        <w:ind w:firstLine="3960" w:firstLineChars="900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bidi="ar"/>
        </w:rPr>
        <w:t>承诺书</w:t>
      </w:r>
    </w:p>
    <w:p w14:paraId="414A946F">
      <w:pPr>
        <w:pStyle w:val="14"/>
        <w:jc w:val="both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本公司承诺：</w:t>
      </w:r>
    </w:p>
    <w:p w14:paraId="652D4E2C">
      <w:pPr>
        <w:ind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循公开、公平、公正和诚实守信原则，参加该项目合作征集。保证不提供有违真实的材料；不与征集单位人员或其他应征单位人员串通应征，损害国家利益、社会利益或他人的合法权益；不向征集单位人员或评审人员行贿，以谋取中标；不以他人名义投标或其他方式弄虚作假，骗取中标；不进行缺乏事实根据或法律依据的投诉；不在应征中哄抬价格或恶意压价；不违反国家相关法律法规。</w:t>
      </w:r>
    </w:p>
    <w:p w14:paraId="161CE4C0">
      <w:pPr>
        <w:pStyle w:val="14"/>
        <w:ind w:firstLine="660"/>
        <w:jc w:val="both"/>
        <w:rPr>
          <w:rFonts w:hint="eastAsia" w:ascii="仿宋" w:hAnsi="仿宋" w:eastAsia="仿宋"/>
          <w:b/>
        </w:rPr>
      </w:pPr>
    </w:p>
    <w:p w14:paraId="6D80496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报价人全称（公章）：</w:t>
      </w:r>
    </w:p>
    <w:p w14:paraId="6D8CE256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0D3E91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法定代表人或授权代表签字：</w:t>
      </w:r>
    </w:p>
    <w:p w14:paraId="6CA0F356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5A412F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日期：  </w:t>
      </w:r>
    </w:p>
    <w:p w14:paraId="327971B7">
      <w:pPr>
        <w:pStyle w:val="14"/>
        <w:ind w:firstLine="660"/>
        <w:jc w:val="both"/>
        <w:rPr>
          <w:rFonts w:hint="eastAsia" w:ascii="仿宋" w:hAnsi="仿宋" w:eastAsia="仿宋"/>
          <w:b/>
        </w:rPr>
      </w:pPr>
    </w:p>
    <w:p w14:paraId="780C526B">
      <w:pPr/>
    </w:p>
    <w:p w14:paraId="07906DE5">
      <w:pPr/>
    </w:p>
    <w:sectPr>
      <w:footerReference r:id="rId3" w:type="default"/>
      <w:pgSz w:w="11906" w:h="16838"/>
      <w:pgMar w:top="1440" w:right="153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lack">
    <w:panose1 w:val="020B0A04020102020204"/>
    <w:charset w:val="00"/>
    <w:family w:val="swiss"/>
    <w:pitch w:val="default"/>
    <w:sig w:usb0="00000000" w:usb1="00000000" w:usb2="00000000" w:usb3="00000000" w:csb0="0000009F" w:csb1="00000000"/>
  </w:font>
  <w:font w:name="方正小标宋_GBK"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597FCA61-9077-0568-5F69-C369414F4931}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  <w:embedRegular r:id="rId2" w:fontKey="{0F977887-22C4-C332-5F69-C3695F18CA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0807212"/>
    </w:sdtPr>
    <w:sdtContent>
      <w:p w14:paraId="75DF88A6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8A3F1B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6A0F0F"/>
    <w:multiLevelType w:val="singleLevel"/>
    <w:tmpl w:val="9E6A0F0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976DA04"/>
    <w:multiLevelType w:val="singleLevel"/>
    <w:tmpl w:val="C976DA0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CDFF3480"/>
    <w:multiLevelType w:val="singleLevel"/>
    <w:tmpl w:val="CDFF348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7CDAC9C"/>
    <w:multiLevelType w:val="singleLevel"/>
    <w:tmpl w:val="D7CDAC9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7A6B84A"/>
    <w:multiLevelType w:val="singleLevel"/>
    <w:tmpl w:val="F7A6B84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unhideWhenUsed/>
    <w:qFormat/>
    <w:uiPriority w:val="0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unhideWhenUsed/>
    <w:qFormat/>
    <w:uiPriority w:val="0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样式2 Char Char"/>
    <w:link w:val="36"/>
    <w:qFormat/>
    <w:uiPriority w:val="0"/>
    <w:rPr>
      <w:rFonts w:ascii="Arial" w:hAnsi="Arial"/>
      <w:b/>
      <w:bCs/>
      <w:sz w:val="28"/>
      <w:szCs w:val="24"/>
    </w:rPr>
  </w:style>
  <w:style w:type="paragraph" w:customStyle="1" w:styleId="36">
    <w:name w:val="样式2"/>
    <w:basedOn w:val="7"/>
    <w:link w:val="35"/>
    <w:qFormat/>
    <w:uiPriority w:val="0"/>
    <w:pPr>
      <w:adjustRightInd w:val="0"/>
      <w:spacing w:before="120" w:after="60"/>
      <w:jc w:val="left"/>
      <w:textAlignment w:val="baseline"/>
    </w:pPr>
    <w:rPr>
      <w:rFonts w:ascii="Arial" w:hAnsi="Arial" w:cstheme="minorBidi"/>
      <w:color w:val="auto"/>
      <w:sz w:val="28"/>
    </w:rPr>
  </w:style>
  <w:style w:type="paragraph" w:customStyle="1" w:styleId="3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8">
    <w:name w:val="文件标题"/>
    <w:basedOn w:val="1"/>
    <w:qFormat/>
    <w:uiPriority w:val="0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character" w:customStyle="1" w:styleId="39">
    <w:name w:val="页脚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眉 字符"/>
    <w:basedOn w:val="15"/>
    <w:link w:val="1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1441</Words>
  <Characters>1529</Characters>
  <Lines>191</Lines>
  <Paragraphs>134</Paragraphs>
  <TotalTime>0</TotalTime>
  <ScaleCrop>false</ScaleCrop>
  <LinksUpToDate>false</LinksUpToDate>
  <CharactersWithSpaces>2836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2026-03-24T14:56:00Z</dcterms:created>
  <dc:creator>丁亦可</dc:creator>
  <cp:lastModifiedBy>iPhone</cp:lastModifiedBy>
  <dcterms:modified xsi:type="dcterms:W3CDTF">2026-03-25T12:49:35Z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581D62D27F57422A30C2BB69A947A809_43</vt:lpwstr>
  </property>
</Properties>
</file>